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4FE9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i/>
          <w:iCs/>
          <w:sz w:val="20"/>
          <w:szCs w:val="20"/>
          <w:lang w:eastAsia="nl-NL"/>
        </w:rPr>
      </w:pPr>
      <w:r w:rsidRPr="00000906">
        <w:rPr>
          <w:rFonts w:ascii="Calibri" w:eastAsia="Times New Roman" w:hAnsi="Calibri" w:cs="Calibri"/>
          <w:b/>
          <w:bCs/>
          <w:sz w:val="44"/>
          <w:szCs w:val="44"/>
          <w:lang w:val="ru-RU" w:eastAsia="nl-NL"/>
        </w:rPr>
        <w:t>ЛАСКАВО ПРОСИМО </w:t>
      </w:r>
      <w:r w:rsidRPr="00000906">
        <w:rPr>
          <w:rFonts w:ascii="Calibri" w:eastAsia="Times New Roman" w:hAnsi="Calibri" w:cs="Calibri"/>
          <w:b/>
          <w:bCs/>
          <w:sz w:val="44"/>
          <w:szCs w:val="4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b/>
          <w:bCs/>
          <w:sz w:val="44"/>
          <w:szCs w:val="44"/>
          <w:lang w:val="ru-RU" w:eastAsia="nl-NL"/>
        </w:rPr>
        <w:t>ДО ЛЕЙДЕНА</w:t>
      </w:r>
      <w:r w:rsidRPr="00000906">
        <w:rPr>
          <w:rFonts w:ascii="Calibri" w:eastAsia="Times New Roman" w:hAnsi="Calibri" w:cs="Calibri"/>
          <w:sz w:val="44"/>
          <w:szCs w:val="44"/>
          <w:lang w:eastAsia="nl-NL"/>
        </w:rPr>
        <w:t> </w:t>
      </w:r>
      <w:r w:rsidRPr="00000906">
        <w:rPr>
          <w:rFonts w:ascii="Calibri" w:eastAsia="Times New Roman" w:hAnsi="Calibri" w:cs="Calibri"/>
          <w:sz w:val="44"/>
          <w:szCs w:val="44"/>
          <w:lang w:eastAsia="nl-NL"/>
        </w:rPr>
        <w:br/>
        <w:t> 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br/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val="ru-RU" w:eastAsia="nl-NL"/>
        </w:rPr>
        <w:t>Editor: Zamira Abbasova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 </w:t>
      </w:r>
    </w:p>
    <w:p w14:paraId="10D28BCB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Design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val="ru-RU" w:eastAsia="nl-NL"/>
        </w:rPr>
        <w:t xml:space="preserve">: 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Olga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val="ru-RU" w:eastAsia="nl-NL"/>
        </w:rPr>
        <w:t xml:space="preserve"> </w:t>
      </w:r>
      <w:proofErr w:type="spellStart"/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Ottenheijmwww</w:t>
      </w:r>
      <w:proofErr w:type="spellEnd"/>
      <w:r w:rsidRPr="00000906">
        <w:rPr>
          <w:rFonts w:ascii="Calibri" w:eastAsia="Times New Roman" w:hAnsi="Calibri" w:cs="Calibri"/>
          <w:i/>
          <w:iCs/>
          <w:sz w:val="20"/>
          <w:szCs w:val="20"/>
          <w:lang w:val="ru-RU" w:eastAsia="nl-NL"/>
        </w:rPr>
        <w:t>.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o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val="ru-RU" w:eastAsia="nl-NL"/>
        </w:rPr>
        <w:t>-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o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val="ru-RU" w:eastAsia="nl-NL"/>
        </w:rPr>
        <w:t>.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art </w:t>
      </w:r>
      <w:r w:rsidRPr="00000906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ЛЕЙДЕН — ОДНЕ З НАЙСТАРІШИХ МІСТ НІДЕРЛАНДІВ, УНІВЕРСИТЕТСЬКЕ МІСТО,  ЯКЕ ПОВНЕ МУЗЕЇВ ТА ПАМ'ЯТНИКІВ. У ЛЕЙДЕНІ Є ТРАДИЦІЇ ГОСТИННОСТІ, ОСОБЛИВО ДЛЯ ЛЮДЕЙ, ЯКІ ПРАГНУТЬ БЕЗПЕКИ ТА СВОБОДИ. ЗА ДОПОМОГОЮ ЦІЄЇ КАРТИ МИ ХОЧЕМО ДОПОМОГТИ ВАМ ПІЗНАТИ НАШЕ МІСТО.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8499EAB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МИ ХОЧЕМО ДАТИ ВАМ ДВІ ПОРАДИ: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3B59019B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09F57F8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1. Будь ласка, спробуйте швидко зв'язатися з жителями Лейдена, які будуть раді допомогти вам на вашому 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шляху в нашому місті;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5BFEBBEE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567C7672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2. Також скористайтеся безкоштовною «кавою з тістечком» або інші пропозиції, згадані у цієї брошури як привітання.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FD8DD36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3DAB4CBD" w14:textId="2E397571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 xml:space="preserve">Додаткова інформація: </w:t>
      </w:r>
      <w:hyperlink r:id="rId4" w:tgtFrame="_blank" w:history="1"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nl-NL"/>
          </w:rPr>
          <w:t>www</w:t>
        </w:r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ru-RU" w:eastAsia="nl-NL"/>
          </w:rPr>
          <w:t>.</w:t>
        </w:r>
        <w:proofErr w:type="spellStart"/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nl-NL"/>
          </w:rPr>
          <w:t>leidenhelptoekraine</w:t>
        </w:r>
        <w:proofErr w:type="spellEnd"/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ru-RU" w:eastAsia="nl-NL"/>
          </w:rPr>
          <w:t>.</w:t>
        </w:r>
        <w:proofErr w:type="spellStart"/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nl-NL"/>
          </w:rPr>
          <w:t>nl</w:t>
        </w:r>
        <w:proofErr w:type="spellEnd"/>
        <w:r w:rsidRPr="00000906">
          <w:rPr>
            <w:rFonts w:ascii="Calibri" w:eastAsia="Times New Roman" w:hAnsi="Calibri" w:cs="Calibri"/>
            <w:color w:val="0563C1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563C1"/>
            <w:sz w:val="24"/>
            <w:szCs w:val="24"/>
            <w:lang w:val="ru-RU"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val="ru-RU"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t> </w:t>
        </w:r>
        <w:r w:rsidR="006E4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val="ru-RU" w:eastAsia="nl-NL"/>
          </w:rPr>
          <w:br/>
        </w:r>
      </w:hyperlink>
      <w:r w:rsidRPr="00000906">
        <w:rPr>
          <w:rFonts w:ascii="Calibri" w:eastAsia="Times New Roman" w:hAnsi="Calibri" w:cs="Calibri"/>
          <w:b/>
          <w:bCs/>
          <w:sz w:val="24"/>
          <w:szCs w:val="24"/>
          <w:lang w:val="ru-RU" w:eastAsia="nl-NL"/>
        </w:rPr>
        <w:t>А. ПЕРШЕ ЗНАЙОМСТВО З ЛЕЙДЕНОМ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DA2A367" w14:textId="7E61AEB3" w:rsidR="00000906" w:rsidRPr="00000906" w:rsidRDefault="006E4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="00000906"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«ДРУЖЕ». Бажаєте зв’язатися з гідом або «приятелем» у Лейдені (наприклад, щоб познайомитися з містом, зареєструватися для отримання медичної допомоги, навчання, роботи тощо) будь ласка, перегляньте www.incluzioleiden.nl. </w:t>
      </w:r>
      <w:r w:rsidR="00000906"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33637133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МУНІЦИПАЛІТЕТ. Муніципалітет Лейдена пропонує практичну інформацію українською мовою. Див.: Municipality of Leiden/ Help for Ukraine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8FA6FA6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A99D6AD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ЗАПИТАННЯ. Запитання до працівників муніципалітету Лейдена надсилайте за адресою: meldpunt.oekraine@leiden.nl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ACD5422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221796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ЦЕНТР ДЛЯ ВІДВІДУВАЧІВ. Безкоштовні карти міста, брошури про прогулянки містом, листівки про події: Leiden Visitor Center, Stationsweg 26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93BA1E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FBF4FA6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 xml:space="preserve">ЗАГАЛЬНА ІНФОРМАЦІЯ. Для біженців з України в Нідерландах: </w:t>
      </w:r>
      <w:hyperlink r:id="rId5" w:tgtFrame="_blank" w:history="1"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ru-RU" w:eastAsia="nl-NL"/>
          </w:rPr>
          <w:t>www.refugeehelp.com</w:t>
        </w:r>
        <w:r w:rsidRPr="00000906">
          <w:rPr>
            <w:rFonts w:ascii="Calibri" w:eastAsia="Times New Roman" w:hAnsi="Calibri" w:cs="Calibri"/>
            <w:color w:val="0563C1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563C1"/>
            <w:sz w:val="24"/>
            <w:szCs w:val="24"/>
            <w:lang w:val="ru-RU"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val="ru-RU"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val="ru-RU"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val="ru-RU" w:eastAsia="nl-NL"/>
          </w:rPr>
          <w:br/>
        </w:r>
      </w:hyperlink>
      <w:r w:rsidRPr="00000906">
        <w:rPr>
          <w:rFonts w:ascii="Calibri" w:eastAsia="Times New Roman" w:hAnsi="Calibri" w:cs="Calibri"/>
          <w:b/>
          <w:bCs/>
          <w:sz w:val="24"/>
          <w:szCs w:val="24"/>
          <w:lang w:val="ru-RU" w:eastAsia="nl-NL"/>
        </w:rPr>
        <w:t>В. СПОРТЗАЛИ, ПРОГУЛЯНКИ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95F4B48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89D9959" w14:textId="2D85BAF2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Тренажерні зали в Лейдені називаються «Fit for free» та «Sportcity» і розташовані у різних місцях міста. Прогулятися або бігати можна в таких місцях і навколо: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110A9AB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1. ЗАМОК. Це місце, де близько тисячі років тому виникло місто Лейден. Підніміться на гору, щоб побачити старе місто зверху.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274A0A1F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lastRenderedPageBreak/>
        <w:t>2. ОБХВАТНИЙ ПАРК. Прогулянка по старому місту займе понад шість кілометрів. Ось де стіни міста стояли у середньовіччі.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5E730A9F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3. БОТАНІЧНИЙ САД. Ботанічний сад Лейденського університету який був заснований у 1590 році.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E6B5AE9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4. ЛЕЙДЕНСЬКИЙ ЛІС. Невеликий ліс на західній околиці Лейдена.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78BA516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5. ЗАМОК ПЕЛЬГЕСТ. Парк біля замку, поруч із Leidse Hout.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349345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 xml:space="preserve">6. ПАРК КРОНЕСТЕЙН. Пішохідна зона на східній стороні Лейдена. 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b/>
          <w:bCs/>
          <w:sz w:val="24"/>
          <w:szCs w:val="24"/>
          <w:lang w:val="ru-RU" w:eastAsia="nl-NL"/>
        </w:rPr>
        <w:t>С. ЩОДЕННІ ПОКУПКИ, ШОПІНГ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A6A482B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FB9EF8B" w14:textId="2F9FAB1A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1. РИНКИ. За їжею, одягом і т.д. Щосереди та суботи на Nieuwe Rijn.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Є в ринки в інших частинах міста: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B276D2D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- По вівторках (вранці) у Leiden-Zuidwest, в торговому центрі De Luifelbaan;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29454B3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- В четвер в Stevenshof, в торговому центрі De Stevensbloem;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F8252E2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- По п'ятницях у Merenwijk у торговому центрі De Kopermolen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5B28B9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5DA29B8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2. ТОРГОВЕЛЬНІ ВУЛИЦІ. Більшість магазинів в центрі Лейдена розташовані неподалік Haarlemmerstraat, Nieuwe Rijn та Breestraat.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235DC11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27485756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3. ЩОДЕННІ ПОКУПКИ. Супермаркети називаються: Albert Heijn, 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Aldi, Digros, Jumbo, Hoogvliet та Lidl, кожен з різних філій у місті. 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Для «непродовольчих товарів»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Action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. Аптеки: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Kruidvat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,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Etos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.  Магазини одягу з найнижчими цінами: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Digros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,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Action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та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Zeeman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>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D4B4BF2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CAD4440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4. СЕКОНД ХЕНД. Найбільший комісійний магазин у Лейдені: Het Warenhuis, Willem Barentszstraat 12. Також: Kringloop Project, 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Volmolengracht 13; Giveaway shop, Middelstegracht 36.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br/>
      </w:r>
      <w:r w:rsidRPr="00000906">
        <w:rPr>
          <w:rFonts w:ascii="Calibri" w:eastAsia="Times New Roman" w:hAnsi="Calibri" w:cs="Calibri"/>
          <w:b/>
          <w:bCs/>
          <w:sz w:val="24"/>
          <w:szCs w:val="24"/>
          <w:lang w:val="ru-RU" w:eastAsia="nl-NL"/>
        </w:rPr>
        <w:t>D. ТРАНСПОРТ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E203413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21A1FF7F" w14:textId="5225CE89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Для проїзду поїздом, автобусом і трамваєм потрібен «OV Chipkaart».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Інформація: www.ov-chipkaart.nl.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5ED3697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Паркування автомобілів не безкоштовне; це стосується майже всіх районів Лейдена.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F824BF4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74A8B949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1.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ПОТЯГ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.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У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Лейдені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є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три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залізничні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вокзали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: Leiden Central, Leiden Lammenschans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і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Leiden De Vink. </w:t>
      </w:r>
    </w:p>
    <w:p w14:paraId="07D92A39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31357432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Більшість автобусів зупиняються на Центральному вокзалі Лейдена.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AB77170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785D54B" w14:textId="77777777" w:rsidR="006E4906" w:rsidRDefault="00000906" w:rsidP="00000906">
      <w:pPr>
        <w:spacing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2. ВЕЛОСИПЕДИ. Велосипеди можна взяти напрокат за адресами: EASYBIKE, Haagweg 8; SWAP BIKE, 2nd Binnenvestgracht 14.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</w:r>
    </w:p>
    <w:p w14:paraId="21DB775D" w14:textId="77777777" w:rsidR="006E4906" w:rsidRDefault="006E4906" w:rsidP="00000906">
      <w:pPr>
        <w:spacing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1A87B646" w14:textId="34545206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lastRenderedPageBreak/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</w:r>
      <w:r w:rsidRPr="00000906">
        <w:rPr>
          <w:rFonts w:ascii="Calibri" w:eastAsia="Times New Roman" w:hAnsi="Calibri" w:cs="Calibri"/>
          <w:b/>
          <w:bCs/>
          <w:sz w:val="24"/>
          <w:szCs w:val="24"/>
          <w:lang w:val="ru-RU" w:eastAsia="nl-NL"/>
        </w:rPr>
        <w:t>E. ЗУСТРІЧI, МИСТЕЦТВО, КУЛЬТУРА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3685413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346E4308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1. БІБЛІОТЕКИ. Публічна бібліотека в Лейдені називається BplusC 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з чотирма філіями. У центрі міста: Nieuwstraat 4. У Лейдені-Північний: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Het Gebouw, Arubapad 4. У Merenwijk: Rosmolen 4. У Stevenshof: Trix Terwindtstraat 6. BplusC також пропонує мовні курси, уроки музики та інші курси.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50E537D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1A5A420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2. «БУДИНКИ МІКРОРАЙОНУ». Є «міський будинок» у 12 місцях у Лейдені. Усі запрошуємо на каву чи чай, зустрічі, заходи, волонтерську роботу. Адреси можна знайти на www.incluzioleiden.nl.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A961E91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C1F6A55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3. ЗУСТРІЧ  НАВЧАННЯ. Організація Buzz Leiden допомагає людям, маючи контакти та курси, знайти їхній шлях у лейденському суспільстві. Buzz пропонує, серед іншого, мовні курси. Побачити www.buzzleiden.nl.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2C3F0790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911DA23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4. МУЗЕЇ. У Лейдені більше десяти музеїв. Найбільшими є: Міський музей Де Лакенхаль, Оуде Сингель 32; Національний музей старожитностей, Рапенбург 28; Музей етнології, Steenstraat 1; Naturalis, Darwinweg 2.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CEA1462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u-RU"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B1CB8C4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5.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ТЕАТРИ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. Leidse Schouwburg, Oude Vest 43; Stadsgehoorzaal, Breestraat 60;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Театр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proofErr w:type="spellStart"/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InsBlau</w:t>
      </w:r>
      <w:proofErr w:type="spellEnd"/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,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Хаагвег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6;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Генератор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, </w:t>
      </w:r>
      <w:proofErr w:type="spellStart"/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Middelstegracht</w:t>
      </w:r>
      <w:proofErr w:type="spellEnd"/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 xml:space="preserve"> 36. </w:t>
      </w:r>
    </w:p>
    <w:p w14:paraId="67E8DD6A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6B831DC5" w14:textId="77777777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6. КІНОТЕАТРИ. Тріанон, Breestraat 31; Лідо, Steenstraat 39; Огляд будинку: Алея жіночої церкви 10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  <w:t> 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br/>
      </w:r>
      <w:r w:rsidRPr="00000906">
        <w:rPr>
          <w:rFonts w:ascii="Calibri" w:eastAsia="Times New Roman" w:hAnsi="Calibri" w:cs="Calibri"/>
          <w:b/>
          <w:bCs/>
          <w:sz w:val="24"/>
          <w:szCs w:val="24"/>
          <w:lang w:val="ru-RU" w:eastAsia="nl-NL"/>
        </w:rPr>
        <w:t>ДОДАТКОВА ІНФОРМАЦІЯ</w:t>
      </w:r>
      <w:r w:rsidRPr="00000906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44D0B45F" w14:textId="4A52063B" w:rsidR="00000906" w:rsidRPr="00000906" w:rsidRDefault="00000906" w:rsidP="0000090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Інформацію про медичну (фізичну та психічну)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>допомогу, страхування, освіту та працевлаштування:</w:t>
      </w:r>
      <w:r w:rsidRPr="00000906">
        <w:rPr>
          <w:rFonts w:ascii="Calibri" w:eastAsia="Times New Roman" w:hAnsi="Calibri" w:cs="Calibri"/>
          <w:sz w:val="24"/>
          <w:szCs w:val="24"/>
          <w:lang w:val="uk-UA" w:eastAsia="nl-NL"/>
        </w:rPr>
        <w:t xml:space="preserve"> </w:t>
      </w:r>
      <w:r w:rsidRPr="00000906">
        <w:rPr>
          <w:rFonts w:ascii="Calibri" w:eastAsia="Times New Roman" w:hAnsi="Calibri" w:cs="Calibri"/>
          <w:sz w:val="24"/>
          <w:szCs w:val="24"/>
          <w:lang w:val="ru-RU" w:eastAsia="nl-NL"/>
        </w:rPr>
        <w:t xml:space="preserve">будь ласка, перевірте </w:t>
      </w:r>
      <w:hyperlink r:id="rId6" w:tgtFrame="_blank" w:history="1">
        <w:r w:rsidRPr="00000906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ru-RU" w:eastAsia="nl-NL"/>
          </w:rPr>
          <w:t>www.leidenhelptoekraine.nl</w:t>
        </w:r>
        <w:r w:rsidRPr="00000906">
          <w:rPr>
            <w:rFonts w:ascii="Calibri" w:eastAsia="Times New Roman" w:hAnsi="Calibri" w:cs="Calibri"/>
            <w:color w:val="0563C1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563C1"/>
            <w:sz w:val="24"/>
            <w:szCs w:val="24"/>
            <w:lang w:eastAsia="nl-NL"/>
          </w:rPr>
          <w:br/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t> </w:t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br/>
          <w:t> </w:t>
        </w:r>
        <w:r w:rsidRPr="00000906">
          <w:rPr>
            <w:rFonts w:ascii="Calibri" w:eastAsia="Times New Roman" w:hAnsi="Calibri" w:cs="Calibri"/>
            <w:color w:val="0000FF"/>
            <w:sz w:val="24"/>
            <w:szCs w:val="24"/>
            <w:lang w:eastAsia="nl-NL"/>
          </w:rPr>
          <w:br/>
        </w:r>
      </w:hyperlink>
    </w:p>
    <w:p w14:paraId="79BA358A" w14:textId="77777777" w:rsidR="00BF6BA3" w:rsidRDefault="00BF6BA3"/>
    <w:sectPr w:rsidR="00BF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6"/>
    <w:rsid w:val="00000906"/>
    <w:rsid w:val="006E4906"/>
    <w:rsid w:val="00B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2493"/>
  <w15:chartTrackingRefBased/>
  <w15:docId w15:val="{37B20845-6C28-4C51-900E-1F1D11BD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rsid w:val="0000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00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run">
    <w:name w:val="textrun"/>
    <w:basedOn w:val="Standaardalinea-lettertype"/>
    <w:rsid w:val="00000906"/>
  </w:style>
  <w:style w:type="character" w:customStyle="1" w:styleId="normaltextrun">
    <w:name w:val="normaltextrun"/>
    <w:basedOn w:val="Standaardalinea-lettertype"/>
    <w:rsid w:val="00000906"/>
  </w:style>
  <w:style w:type="character" w:customStyle="1" w:styleId="linebreakblob">
    <w:name w:val="linebreakblob"/>
    <w:basedOn w:val="Standaardalinea-lettertype"/>
    <w:rsid w:val="00000906"/>
  </w:style>
  <w:style w:type="character" w:customStyle="1" w:styleId="scxw223764266">
    <w:name w:val="scxw223764266"/>
    <w:basedOn w:val="Standaardalinea-lettertype"/>
    <w:rsid w:val="00000906"/>
  </w:style>
  <w:style w:type="character" w:customStyle="1" w:styleId="spellingerror">
    <w:name w:val="spellingerror"/>
    <w:basedOn w:val="Standaardalinea-lettertype"/>
    <w:rsid w:val="00000906"/>
  </w:style>
  <w:style w:type="character" w:customStyle="1" w:styleId="eop">
    <w:name w:val="eop"/>
    <w:basedOn w:val="Standaardalinea-lettertype"/>
    <w:rsid w:val="00000906"/>
  </w:style>
  <w:style w:type="character" w:customStyle="1" w:styleId="contextualspellingandgrammarerror">
    <w:name w:val="contextualspellingandgrammarerror"/>
    <w:basedOn w:val="Standaardalinea-lettertype"/>
    <w:rsid w:val="00000906"/>
  </w:style>
  <w:style w:type="character" w:styleId="Hyperlink">
    <w:name w:val="Hyperlink"/>
    <w:basedOn w:val="Standaardalinea-lettertype"/>
    <w:uiPriority w:val="99"/>
    <w:semiHidden/>
    <w:unhideWhenUsed/>
    <w:rsid w:val="0000090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9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denhelptoekraine.nl/" TargetMode="External"/><Relationship Id="rId5" Type="http://schemas.openxmlformats.org/officeDocument/2006/relationships/hyperlink" Target="http://www.refugeehelp.com/" TargetMode="External"/><Relationship Id="rId4" Type="http://schemas.openxmlformats.org/officeDocument/2006/relationships/hyperlink" Target="http://www.leidenhelptoekraine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Gijsbert van Es</dc:creator>
  <cp:keywords/>
  <dc:description/>
  <cp:lastModifiedBy>Gijsbert van Es</cp:lastModifiedBy>
  <cp:revision>2</cp:revision>
  <dcterms:created xsi:type="dcterms:W3CDTF">2022-04-19T15:05:00Z</dcterms:created>
  <dcterms:modified xsi:type="dcterms:W3CDTF">2022-04-19T15:07:00Z</dcterms:modified>
</cp:coreProperties>
</file>